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65" w:rsidRPr="00044965" w:rsidRDefault="00044965" w:rsidP="00044965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044965" w:rsidRDefault="00044965" w:rsidP="00044965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044965">
        <w:rPr>
          <w:rFonts w:ascii="Times New Roman" w:hAnsi="Times New Roman" w:cs="Times New Roman"/>
          <w:w w:val="105"/>
          <w:sz w:val="24"/>
          <w:szCs w:val="24"/>
        </w:rPr>
        <w:t>Критерий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4.</w:t>
      </w:r>
      <w:r w:rsidRPr="00044965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«Материально-техническое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учебно-методическое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введения</w:t>
      </w:r>
      <w:r w:rsidRPr="00044965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Pr="0004496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44965">
        <w:rPr>
          <w:rFonts w:ascii="Times New Roman" w:hAnsi="Times New Roman" w:cs="Times New Roman"/>
          <w:w w:val="105"/>
          <w:sz w:val="24"/>
          <w:szCs w:val="24"/>
        </w:rPr>
        <w:t>НОО»</w:t>
      </w:r>
    </w:p>
    <w:p w:rsidR="00044965" w:rsidRDefault="00044965" w:rsidP="00044965">
      <w:pPr>
        <w:pStyle w:val="a3"/>
        <w:ind w:left="125" w:right="13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44965">
        <w:rPr>
          <w:rFonts w:ascii="Times New Roman" w:hAnsi="Times New Roman" w:cs="Times New Roman"/>
          <w:w w:val="105"/>
          <w:sz w:val="20"/>
          <w:szCs w:val="20"/>
        </w:rPr>
        <w:t>Название образовательного учреждения</w:t>
      </w:r>
    </w:p>
    <w:p w:rsidR="00044965" w:rsidRDefault="00044965" w:rsidP="00044965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tbl>
      <w:tblPr>
        <w:tblStyle w:val="a6"/>
        <w:tblW w:w="10756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2252"/>
        <w:gridCol w:w="705"/>
        <w:gridCol w:w="851"/>
        <w:gridCol w:w="851"/>
        <w:gridCol w:w="3546"/>
        <w:gridCol w:w="814"/>
        <w:gridCol w:w="749"/>
        <w:gridCol w:w="988"/>
      </w:tblGrid>
      <w:tr w:rsidR="00044965" w:rsidTr="003A0E5B">
        <w:tc>
          <w:tcPr>
            <w:tcW w:w="2252" w:type="dxa"/>
            <w:tcBorders>
              <w:top w:val="nil"/>
              <w:left w:val="nil"/>
              <w:bottom w:val="single" w:sz="4" w:space="0" w:color="auto"/>
            </w:tcBorders>
          </w:tcPr>
          <w:p w:rsidR="00044965" w:rsidRPr="00044965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8504" w:type="dxa"/>
            <w:gridSpan w:val="7"/>
            <w:tcBorders>
              <w:top w:val="nil"/>
              <w:bottom w:val="single" w:sz="4" w:space="0" w:color="auto"/>
            </w:tcBorders>
            <w:shd w:val="clear" w:color="auto" w:fill="FF0000"/>
          </w:tcPr>
          <w:p w:rsidR="00044965" w:rsidRPr="00044965" w:rsidRDefault="00044965" w:rsidP="00044965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МБОУ «Старо-</w:t>
            </w:r>
            <w:proofErr w:type="spellStart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Еналинская</w:t>
            </w:r>
            <w:proofErr w:type="spellEnd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начлаьная</w:t>
            </w:r>
            <w:proofErr w:type="spellEnd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gramStart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школа-детский</w:t>
            </w:r>
            <w:proofErr w:type="gramEnd"/>
            <w:r w:rsidRPr="0004496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сад»</w:t>
            </w:r>
          </w:p>
        </w:tc>
      </w:tr>
      <w:tr w:rsidR="00044965" w:rsidRPr="00FA6AA6" w:rsidTr="003A0E5B">
        <w:tc>
          <w:tcPr>
            <w:tcW w:w="2252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Республика Татарстан</w:t>
            </w:r>
          </w:p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количество 1-2-3-4-х классов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количество кабинетов для 1-2-3-4-х классов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общее количество в классах обучающих в1-2-3-4-х классах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наименование средства обучения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FF0000"/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количество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нормативный показатель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степень </w:t>
            </w:r>
            <w:proofErr w:type="spell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оснашеноости</w:t>
            </w:r>
            <w:proofErr w:type="spellEnd"/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044965" w:rsidRPr="00FA6AA6" w:rsidTr="003A0E5B">
        <w:tc>
          <w:tcPr>
            <w:tcW w:w="2252" w:type="dxa"/>
            <w:shd w:val="clear" w:color="auto" w:fill="FF0000"/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Апастовский</w:t>
            </w:r>
            <w:proofErr w:type="spell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район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FF0000"/>
          </w:tcPr>
          <w:p w:rsidR="00044965" w:rsidRPr="00FA6AA6" w:rsidRDefault="00044965" w:rsidP="00044965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0000"/>
          </w:tcPr>
          <w:p w:rsidR="00044965" w:rsidRPr="00FA6AA6" w:rsidRDefault="00044965" w:rsidP="00044965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0000"/>
          </w:tcPr>
          <w:p w:rsidR="00044965" w:rsidRPr="00FA6AA6" w:rsidRDefault="00044965" w:rsidP="00044965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кабинет начальной школы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FF0000"/>
          </w:tcPr>
          <w:p w:rsidR="00044965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044965" w:rsidRPr="00FA6AA6" w:rsidRDefault="00044965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 w:val="restart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</w:t>
            </w:r>
            <w:r w:rsidR="00896256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атериально-техническое и учебно-методическое обеспечение учебного процесса:</w:t>
            </w:r>
          </w:p>
        </w:tc>
        <w:tc>
          <w:tcPr>
            <w:tcW w:w="6097" w:type="dxa"/>
            <w:gridSpan w:val="4"/>
            <w:shd w:val="clear" w:color="auto" w:fill="FFFF00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Рабочее место педагога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="00896256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тол письменный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="00896256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тул классный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896256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лассная доска темно-зеленого цвета с антибликовым покрытием с лотком для задержания меловой пыля</w:t>
            </w:r>
            <w:proofErr w:type="gramEnd"/>
            <w:r w:rsidR="00896256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, хранения мела, тряпки, держателя для чертежных принадлежностей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FFFF00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Школьная парта, обеспеченная регуляторы наклона поверхности</w:t>
            </w:r>
            <w:r w:rsidR="00D31DFD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,</w:t>
            </w: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рабочей плоскости</w:t>
            </w:r>
            <w:r w:rsidR="00D31DFD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соответствующая роста возрастным особенностям 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988" w:type="dxa"/>
          </w:tcPr>
          <w:p w:rsidR="00896256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3A0E5B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="00D31DFD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тул ученический регулируемый по высоте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16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16</w:t>
            </w:r>
          </w:p>
        </w:tc>
        <w:tc>
          <w:tcPr>
            <w:tcW w:w="988" w:type="dxa"/>
          </w:tcPr>
          <w:p w:rsidR="00896256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1DFD" w:rsidRPr="00FA6AA6" w:rsidTr="003A0E5B">
        <w:tc>
          <w:tcPr>
            <w:tcW w:w="4659" w:type="dxa"/>
            <w:gridSpan w:val="4"/>
            <w:vMerge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E5B8B7" w:themeFill="accent2" w:themeFillTint="66"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D31DFD" w:rsidRPr="00FA6AA6" w:rsidTr="003A0E5B">
        <w:tc>
          <w:tcPr>
            <w:tcW w:w="4659" w:type="dxa"/>
            <w:gridSpan w:val="4"/>
            <w:vMerge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DBE5F1" w:themeFill="accent1" w:themeFillTint="33"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Предметная область «Фонетика»</w:t>
            </w:r>
          </w:p>
        </w:tc>
      </w:tr>
      <w:tr w:rsidR="00D31DFD" w:rsidRPr="00FA6AA6" w:rsidTr="003A0E5B">
        <w:tc>
          <w:tcPr>
            <w:tcW w:w="4659" w:type="dxa"/>
            <w:gridSpan w:val="4"/>
            <w:vMerge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FFFF00"/>
          </w:tcPr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Рабочее место педагога</w:t>
            </w:r>
          </w:p>
        </w:tc>
      </w:tr>
      <w:tr w:rsidR="00896256" w:rsidRPr="00FA6AA6" w:rsidTr="00BB6ECD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Таблица  демонстрационная «Алфавит»</w:t>
            </w:r>
          </w:p>
          <w:p w:rsidR="00D31DFD" w:rsidRPr="00FA6AA6" w:rsidRDefault="00D31DFD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печатные и рукописание буквы русского</w:t>
            </w:r>
            <w:r w:rsidR="003A0E5B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(татарского) алфавита»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BB6ECD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D31DFD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омплект таблиц демонстрационных «Обучение  грамоты» (32 табл</w:t>
            </w:r>
            <w:r w:rsidR="004D4E83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иц</w:t>
            </w:r>
            <w:r w:rsidR="00D31DFD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ы)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BB6ECD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FA6AA6" w:rsidP="004D4E83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4D4E83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омплект таблиц демонстрационных «Русский язык» (15 таблицы) для 2 класса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BB6ECD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4D4E83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Картинный словарь универсальный (демонстрационный) «Русский язык»1-2 классы с методическими рекомендациями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96256" w:rsidRPr="00FA6AA6" w:rsidTr="00BB6ECD">
        <w:tc>
          <w:tcPr>
            <w:tcW w:w="4659" w:type="dxa"/>
            <w:gridSpan w:val="4"/>
            <w:vMerge/>
          </w:tcPr>
          <w:p w:rsidR="00896256" w:rsidRPr="00FA6AA6" w:rsidRDefault="0089625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896256" w:rsidRPr="00FA6AA6" w:rsidRDefault="003A0E5B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портретов  (татарских) писателей (15 портрет)</w:t>
            </w:r>
          </w:p>
        </w:tc>
        <w:tc>
          <w:tcPr>
            <w:tcW w:w="814" w:type="dxa"/>
            <w:shd w:val="clear" w:color="auto" w:fill="FF0000"/>
          </w:tcPr>
          <w:p w:rsidR="00896256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96256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896256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533BD4" w:rsidRPr="00FA6AA6" w:rsidTr="00BB6ECD">
        <w:tc>
          <w:tcPr>
            <w:tcW w:w="4659" w:type="dxa"/>
            <w:gridSpan w:val="4"/>
            <w:vMerge/>
          </w:tcPr>
          <w:p w:rsidR="00533BD4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533BD4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</w:t>
            </w:r>
            <w:r w:rsidR="00533BD4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агнитная азбука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533BD4" w:rsidRPr="00FA6AA6" w:rsidTr="00BB6ECD">
        <w:tc>
          <w:tcPr>
            <w:tcW w:w="4659" w:type="dxa"/>
            <w:gridSpan w:val="4"/>
            <w:vMerge/>
          </w:tcPr>
          <w:p w:rsidR="00533BD4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533BD4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</w:t>
            </w:r>
            <w:r w:rsidR="00533BD4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агнитная касса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533BD4" w:rsidRPr="00FA6AA6" w:rsidTr="003A0E5B">
        <w:tc>
          <w:tcPr>
            <w:tcW w:w="4659" w:type="dxa"/>
            <w:gridSpan w:val="4"/>
            <w:vMerge/>
          </w:tcPr>
          <w:p w:rsidR="00533BD4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FFFF00"/>
          </w:tcPr>
          <w:p w:rsidR="00533BD4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533BD4" w:rsidRPr="00FA6AA6" w:rsidTr="00BB6ECD">
        <w:tc>
          <w:tcPr>
            <w:tcW w:w="4659" w:type="dxa"/>
            <w:gridSpan w:val="4"/>
            <w:vMerge/>
          </w:tcPr>
          <w:p w:rsidR="00533BD4" w:rsidRPr="00FA6AA6" w:rsidRDefault="00533BD4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533BD4" w:rsidRPr="00FA6AA6" w:rsidRDefault="00FA6AA6" w:rsidP="003A0E5B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533BD4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артинный словарь универсальный (раздаточный) «Русский язык»1-2 классы</w:t>
            </w:r>
          </w:p>
        </w:tc>
        <w:tc>
          <w:tcPr>
            <w:tcW w:w="814" w:type="dxa"/>
            <w:shd w:val="clear" w:color="auto" w:fill="FF0000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533BD4" w:rsidRPr="00FA6AA6" w:rsidRDefault="00533BD4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 w:val="restart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Магнитная азбука «буквы русского алфавита, шифры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,м</w:t>
            </w:r>
            <w:proofErr w:type="gram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атематичисекиезнаки»79 элементов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3A0E5B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CCC0D9" w:themeFill="accent4" w:themeFillTint="66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FA6AA6" w:rsidRPr="00FA6AA6" w:rsidTr="003A0E5B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B6DDE8" w:themeFill="accent5" w:themeFillTint="66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Предметная область «Математика и информатика»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таблиц демонстрационный «Математика» 1класс (16 таблиц)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Таблица умножения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Таблица «Цифры»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Метр демонстрационный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Рулетка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«геометрические тела» демонстрационный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Модель часов 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демонстрационный</w:t>
            </w:r>
            <w:proofErr w:type="gramEnd"/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Модель «Единицы объемов»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color w:val="FF0000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 «Части целого на круге (простые дробя) универсальный (демонстрационный, раздаточный)»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533BD4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FFFF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Модель часов раздаточная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перекидное табло для устного счета раздаточное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денежных знаков раздаточный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 программа «Умножение» раздаточная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 программа «Дроби» раздаточная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«Части целого на курс (простые дроби) универсальный (раздаточный)»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BB6ECD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Лабораторный набор для изготовления моделей по математике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Конструктор «Арифметика» (67деталей)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BB6ECD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Конструктор «Геометрия» (139 деталей)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BB6ECD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Конструктор «Класс» (67 деталей)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D309B0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FFFFF" w:themeFill="background1"/>
          </w:tcPr>
          <w:p w:rsidR="00FA6AA6" w:rsidRPr="00FA6AA6" w:rsidRDefault="00FA6AA6" w:rsidP="00533BD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Касса цифр</w:t>
            </w:r>
          </w:p>
        </w:tc>
        <w:tc>
          <w:tcPr>
            <w:tcW w:w="814" w:type="dxa"/>
            <w:shd w:val="clear" w:color="auto" w:fill="FF0000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  <w:shd w:val="clear" w:color="auto" w:fill="FFFFFF" w:themeFill="background1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88" w:type="dxa"/>
            <w:shd w:val="clear" w:color="auto" w:fill="FFFFFF" w:themeFill="background1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A6AA6" w:rsidRPr="00FA6AA6" w:rsidTr="00D309B0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E5B8B7" w:themeFill="accent2" w:themeFillTint="66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FA6AA6" w:rsidRPr="00FA6AA6" w:rsidTr="00D309B0">
        <w:tc>
          <w:tcPr>
            <w:tcW w:w="4659" w:type="dxa"/>
            <w:gridSpan w:val="4"/>
            <w:vMerge/>
          </w:tcPr>
          <w:p w:rsidR="00FA6AA6" w:rsidRPr="00FA6AA6" w:rsidRDefault="00FA6AA6" w:rsidP="00044965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097" w:type="dxa"/>
            <w:gridSpan w:val="4"/>
            <w:shd w:val="clear" w:color="auto" w:fill="B6DDE8" w:themeFill="accent5" w:themeFillTint="66"/>
          </w:tcPr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Предметная область «Обществознание и естествознание»</w:t>
            </w:r>
          </w:p>
        </w:tc>
      </w:tr>
    </w:tbl>
    <w:p w:rsidR="00F42312" w:rsidRDefault="00F42312" w:rsidP="00F42312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tbl>
      <w:tblPr>
        <w:tblStyle w:val="a6"/>
        <w:tblW w:w="10765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4659"/>
        <w:gridCol w:w="3546"/>
        <w:gridCol w:w="814"/>
        <w:gridCol w:w="749"/>
        <w:gridCol w:w="997"/>
      </w:tblGrid>
      <w:tr w:rsidR="00F42312" w:rsidTr="00F42312">
        <w:tc>
          <w:tcPr>
            <w:tcW w:w="4659" w:type="dxa"/>
            <w:vMerge w:val="restart"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таблиц демонстрационных «Окружающий мир. 1 класс»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(16 таблиц) с методическими рекомендациями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42312" w:rsidTr="00F42312">
        <w:tc>
          <w:tcPr>
            <w:tcW w:w="4659" w:type="dxa"/>
            <w:vMerge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таблиц демонстрационных «Государственные праздники России» (8 таблиц) с методическими рекомендациями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42312" w:rsidTr="00F42312">
        <w:tc>
          <w:tcPr>
            <w:tcW w:w="4659" w:type="dxa"/>
            <w:vMerge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Комплект таблиц демонстрационных «Государственные символы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России» (3 таблицы)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42312" w:rsidTr="00F42312">
        <w:tc>
          <w:tcPr>
            <w:tcW w:w="4659" w:type="dxa"/>
            <w:vMerge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карт демонстрационных «Настенные исторические карты. Начальное общее образование»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(10карт на 9 листах)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42312" w:rsidTr="00F42312">
        <w:tc>
          <w:tcPr>
            <w:tcW w:w="4659" w:type="dxa"/>
            <w:vMerge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карт демонстрационных «Настенные географические карты. Начальное общее образование»(10 карт)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F42312" w:rsidTr="00F42312">
        <w:tc>
          <w:tcPr>
            <w:tcW w:w="4659" w:type="dxa"/>
            <w:vMerge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пла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катов демонстрационных «Безопасность дорожного движения», 1-4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 w:val="restart"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Гербарий для начальной школы(28 видов)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Гербарий «Растительные сообщества»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(9 видов х 5 планшетов)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«Почва и её состав»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«Шишки, плоды, семена деревьев и кустарников»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«Полезные ископаемые»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«Хлопок для начальной школы»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«Шелк для начальной школы»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«Шерсть для начальной школы»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«Лен для начальной школы»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«Семена и плоды» (с раздаточным материалом)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муляжей овощей (большой)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муляжей фруктов (большой)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Компас школьный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Коробка для изучения насекомых с лупой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Лупа ручная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Глобус физический Земли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(лабораторный) М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:50 млн.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 w:val="restart"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Микроскоп цифровой с программным обеспечением, в том числе микроскоп цифровой с максимальным увлечением 100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6106" w:type="dxa"/>
            <w:gridSpan w:val="4"/>
            <w:shd w:val="clear" w:color="auto" w:fill="FFFF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Компас школьный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Коробка для изучения насекомых с лупой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Лупа ручная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806C9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  <w:tc>
          <w:tcPr>
            <w:tcW w:w="814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8C0BCE" w:rsidTr="00806C9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Кабинет изобразительного искусства</w:t>
            </w:r>
          </w:p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Рабочее место педагога</w:t>
            </w:r>
          </w:p>
        </w:tc>
        <w:tc>
          <w:tcPr>
            <w:tcW w:w="814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Изобразительное искусство: Учебно – наглядное пособие для уч-ся 1-4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 геометрических тел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(7 предметов) гипс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Печь муфельная: 2,6кВт, камера 7,5л., диапазон температур 400- 900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F42312" w:rsidTr="00F42312">
        <w:tc>
          <w:tcPr>
            <w:tcW w:w="4659" w:type="dxa"/>
          </w:tcPr>
          <w:p w:rsidR="00F42312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Гончарный круг электрический: мощность 750 Вт, частота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 xml:space="preserve">вращения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шинделя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0-215 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мин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, диаметр планшайбы 200мм,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DVD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 учебным фильмом</w:t>
            </w:r>
          </w:p>
        </w:tc>
        <w:tc>
          <w:tcPr>
            <w:tcW w:w="814" w:type="dxa"/>
            <w:shd w:val="clear" w:color="auto" w:fill="FF0000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0</w:t>
            </w:r>
          </w:p>
        </w:tc>
        <w:tc>
          <w:tcPr>
            <w:tcW w:w="749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42312" w:rsidRPr="008C0BCE" w:rsidRDefault="00F42312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 w:val="restart"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Аэрограф с компрессором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муляжей фруктов, овощей, грибов, ягод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Гербарий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6106" w:type="dxa"/>
            <w:gridSpan w:val="4"/>
            <w:shd w:val="clear" w:color="auto" w:fill="FFFF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муляжей для рисования с палитрой и стаканом раздаточный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Мольберты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Доска для лепки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(размер 30 х40)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инструментов для работы с пластилином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E5B8B7" w:themeFill="accent2" w:themeFillTint="66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  <w:tc>
          <w:tcPr>
            <w:tcW w:w="814" w:type="dxa"/>
            <w:shd w:val="clear" w:color="auto" w:fill="E5B8B7" w:themeFill="accent2" w:themeFillTint="66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E5B8B7" w:themeFill="accent2" w:themeFillTint="66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E5B8B7" w:themeFill="accent2" w:themeFillTint="66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B2A1C7" w:themeFill="accent4" w:themeFillTint="99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Кабинет музыки</w:t>
            </w:r>
          </w:p>
        </w:tc>
        <w:tc>
          <w:tcPr>
            <w:tcW w:w="814" w:type="dxa"/>
            <w:shd w:val="clear" w:color="auto" w:fill="B2A1C7" w:themeFill="accent4" w:themeFillTint="99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B2A1C7" w:themeFill="accent4" w:themeFillTint="99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B2A1C7" w:themeFill="accent4" w:themeFillTint="99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Фортепиано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(пианино, рояль)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Баян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/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аккордеон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; скрипка; гитара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Музыкальная клавиатура с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>MIDI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- интерфейсом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42312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Комплект детских музыкальных инструментов: блок-флейта,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глокеншпил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ь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колокольчик, бубен, барабан, треугольник, румба, маракасы, кастаньеты, металлофоны- ксилофоны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8C0BC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Комплект народных инструментов: свистульки, деревянные ложки,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колокольца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малые, трещотки,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хлопуши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</w:t>
            </w:r>
            <w:proofErr w:type="spell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шаркунок</w:t>
            </w:r>
            <w:proofErr w:type="spell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, лестница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8C0BCE" w:rsidTr="00F10706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6106" w:type="dxa"/>
            <w:gridSpan w:val="4"/>
            <w:shd w:val="clear" w:color="auto" w:fill="FFFF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8C0BCE" w:rsidTr="008C0BC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6106" w:type="dxa"/>
            <w:gridSpan w:val="4"/>
            <w:shd w:val="clear" w:color="auto" w:fill="92CDDC" w:themeFill="accent5" w:themeFillTint="99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Кабинет технологии</w:t>
            </w:r>
          </w:p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Рабочее место педагога</w:t>
            </w:r>
          </w:p>
        </w:tc>
      </w:tr>
      <w:tr w:rsidR="008C0BCE" w:rsidTr="008C0BC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C0BC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таблиц демонстрационных «Технология. Обработка ткани»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(12 табл., А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, лам.)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8C0BC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C0BC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таблиц демонстрационных «Технология. Организация рабочего места»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( табл., А, лам</w:t>
            </w:r>
            <w:proofErr w:type="gramStart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., </w:t>
            </w:r>
            <w:proofErr w:type="gramEnd"/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с разд. Мат.)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8C0BCE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46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«Бумага и картон» демонстрационная</w:t>
            </w:r>
          </w:p>
        </w:tc>
        <w:tc>
          <w:tcPr>
            <w:tcW w:w="814" w:type="dxa"/>
            <w:shd w:val="clear" w:color="auto" w:fill="FF0000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8C0BCE" w:rsidRP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C0BCE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8C0BCE" w:rsidTr="001407D5">
        <w:tc>
          <w:tcPr>
            <w:tcW w:w="4659" w:type="dxa"/>
            <w:vMerge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6106" w:type="dxa"/>
            <w:gridSpan w:val="4"/>
            <w:shd w:val="clear" w:color="auto" w:fill="FFFF00"/>
          </w:tcPr>
          <w:p w:rsidR="008C0BCE" w:rsidRDefault="008C0BCE" w:rsidP="00806C9E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10C2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Рабочее место </w:t>
            </w:r>
            <w:proofErr w:type="gramStart"/>
            <w:r w:rsidRPr="00A10C2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обучающегося</w:t>
            </w:r>
            <w:proofErr w:type="gramEnd"/>
          </w:p>
        </w:tc>
      </w:tr>
    </w:tbl>
    <w:p w:rsidR="006B5884" w:rsidRPr="00FA6AA6" w:rsidRDefault="006B5884" w:rsidP="006B5884">
      <w:pPr>
        <w:pStyle w:val="a3"/>
        <w:ind w:right="137"/>
        <w:rPr>
          <w:rFonts w:ascii="Times New Roman" w:hAnsi="Times New Roman" w:cs="Times New Roman"/>
          <w:w w:val="105"/>
          <w:sz w:val="20"/>
          <w:szCs w:val="20"/>
        </w:rPr>
      </w:pPr>
    </w:p>
    <w:tbl>
      <w:tblPr>
        <w:tblStyle w:val="a6"/>
        <w:tblW w:w="10765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4659"/>
        <w:gridCol w:w="3546"/>
        <w:gridCol w:w="814"/>
        <w:gridCol w:w="749"/>
        <w:gridCol w:w="997"/>
      </w:tblGrid>
      <w:tr w:rsidR="00D309B0" w:rsidRPr="00FA6AA6" w:rsidTr="00D309B0">
        <w:tc>
          <w:tcPr>
            <w:tcW w:w="4659" w:type="dxa"/>
            <w:vMerge w:val="restart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Таблица  демонстрационная «Алфавит»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печатные и рукописание буквы русского (татарского) алфавита»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комплект таблиц демонстрационных «Обучение  грамоты» (32 </w:t>
            </w:r>
            <w:proofErr w:type="spell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таблиы</w:t>
            </w:r>
            <w:proofErr w:type="spell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Коллекция «Бумага и картон» раздаточная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Образцы раздаточные строительных материалов(12 видов)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Сантиметр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Шило  канцелярское с пластмассовой ручкой. Диаметр 0,3см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Конструктор для уроков труда(290 </w:t>
            </w: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деталей)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Набор  пластмассовых стеков для лепки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Нож канцелярский 18мм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Фартук-накидка с карманами и нарукавниками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Наперсток металлический средний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Ножницы тупоконечные 130мм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Доска пластмассовая для лепки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C06846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FFFFFF" w:themeFill="background1"/>
          </w:tcPr>
          <w:p w:rsidR="00D309B0" w:rsidRPr="00FA6AA6" w:rsidRDefault="00D309B0" w:rsidP="00D309B0">
            <w:pPr>
              <w:pStyle w:val="a3"/>
              <w:shd w:val="clear" w:color="auto" w:fill="E5B8B7" w:themeFill="accent2" w:themeFillTint="66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      </w:t>
            </w: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  <w:p w:rsidR="00D309B0" w:rsidRPr="00FA6AA6" w:rsidRDefault="00D309B0" w:rsidP="00D309B0">
            <w:pPr>
              <w:pStyle w:val="a3"/>
              <w:shd w:val="clear" w:color="auto" w:fill="B6DDE8" w:themeFill="accent5" w:themeFillTint="66"/>
              <w:ind w:right="137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Предметная область: «Спортивный зал»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  <w:shd w:val="clear" w:color="auto" w:fill="FFFF00"/>
              </w:rPr>
              <w:t xml:space="preserve">Рабочее место педагога                                                          </w:t>
            </w:r>
          </w:p>
        </w:tc>
      </w:tr>
      <w:tr w:rsidR="00D309B0" w:rsidRPr="00FA6AA6" w:rsidTr="006B5884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Бревно напольное(3м)</w:t>
            </w:r>
          </w:p>
        </w:tc>
        <w:tc>
          <w:tcPr>
            <w:tcW w:w="814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Козел гимнастический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Стенка гимнастическая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Комплект навесного оборудования (перекладина, мишени для метания, тренировочные баскетбольные щиты)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Акробатическая дорожка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Планка и стойки для прыжков в высоту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Мостик подпружиненный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Канат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Дорожка разметочная резиновая для прыжков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Рулетка измерительная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Волейбольная стойка универсальная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Сетка волейбольная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Динамометр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Секундомер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Перекладина гимнастическая (пристеночная)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Скамейка гимнастическая (4м; 2м)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 гимнастический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Сетка для переноса и хранения мячей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FFFF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Рабочее место </w:t>
            </w:r>
            <w:proofErr w:type="gramStart"/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Мячи: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набивной 1кг 2 кг;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мяч малы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й(</w:t>
            </w:r>
            <w:proofErr w:type="gram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теннисный),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мяч малый (мягкий);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мячи баскетбольные;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мячи волейбольные; 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мячи футбольные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Палка гимнастическая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Скакалка детская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Коврики: гимнастические, массажные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Обруч пластиковый детский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D309B0" w:rsidRPr="00FA6AA6" w:rsidRDefault="006A4869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Лыжи детские (с креплениями и палками)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E5B8B7" w:themeFill="accent2" w:themeFillTint="66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       </w:t>
            </w: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D309B0" w:rsidRPr="00FA6AA6" w:rsidTr="00FA6AA6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D99594" w:themeFill="accent2" w:themeFillTint="99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Информационное обеспечение</w:t>
            </w:r>
          </w:p>
        </w:tc>
      </w:tr>
      <w:tr w:rsidR="00D309B0" w:rsidRPr="00FA6AA6" w:rsidTr="006B5884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Фонд дополнительной литературы, в том числе:</w:t>
            </w:r>
          </w:p>
          <w:p w:rsidR="00D309B0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="00D309B0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детская художественная литература, в том числе: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 для организации коллективной работы в классе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- для организации </w:t>
            </w: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самостоятельного чтения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 научн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о-</w:t>
            </w:r>
            <w:proofErr w:type="gram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популярная литература, в том числе: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-для организации коллективной работы в классе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-для организации самостоятельного чтения</w:t>
            </w:r>
          </w:p>
          <w:p w:rsidR="00D309B0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справочно-</w:t>
            </w:r>
            <w:r w:rsidR="00D309B0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библиографические</w:t>
            </w:r>
            <w:proofErr w:type="gramEnd"/>
            <w:r w:rsidR="00D309B0"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, в том числе: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 организации коллективной работы в классе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-для организации самостоятельного чтения</w:t>
            </w:r>
          </w:p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периодические издания</w:t>
            </w:r>
          </w:p>
        </w:tc>
        <w:tc>
          <w:tcPr>
            <w:tcW w:w="814" w:type="dxa"/>
          </w:tcPr>
          <w:p w:rsidR="00D309B0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356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150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75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75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55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30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25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75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356</w:t>
            </w:r>
          </w:p>
          <w:p w:rsidR="00FA6AA6" w:rsidRPr="00FA6AA6" w:rsidRDefault="00FA6AA6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150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75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75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55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30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25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75</w:t>
            </w: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:rsidR="00FA6AA6" w:rsidRPr="00FA6AA6" w:rsidRDefault="00FA6AA6" w:rsidP="00FA6AA6">
            <w:pPr>
              <w:pStyle w:val="a3"/>
              <w:ind w:right="1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 w:val="restart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E5B8B7" w:themeFill="accent2" w:themeFillTint="66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406A10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B6DDE8" w:themeFill="accent5" w:themeFillTint="66"/>
          </w:tcPr>
          <w:p w:rsidR="00D309B0" w:rsidRPr="00FA6AA6" w:rsidRDefault="00D309B0" w:rsidP="00D309B0">
            <w:pPr>
              <w:pStyle w:val="a3"/>
              <w:shd w:val="clear" w:color="auto" w:fill="D99594" w:themeFill="accent2" w:themeFillTint="99"/>
              <w:ind w:left="-106" w:right="-99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Средства обучения на базе цифровых технологий      </w:t>
            </w:r>
          </w:p>
          <w:p w:rsidR="00D309B0" w:rsidRPr="00FA6AA6" w:rsidRDefault="00D309B0" w:rsidP="00D309B0">
            <w:pPr>
              <w:pStyle w:val="a3"/>
              <w:ind w:right="-99" w:hanging="106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  <w:shd w:val="clear" w:color="auto" w:fill="FFFF00"/>
              </w:rPr>
              <w:t xml:space="preserve">АРМ педагога                                                                       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Персональный компьюте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р(</w:t>
            </w:r>
            <w:proofErr w:type="gram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ноутбук)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Интерактивные и проекционные устройства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Копировальная и множительная техника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Интерактивная система тестирования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Модульная система экспериментов с базовым программным обеспечением и инструктивн</w:t>
            </w:r>
            <w:proofErr w:type="gramStart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о-</w:t>
            </w:r>
            <w:proofErr w:type="gramEnd"/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методическими материалами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50%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Системное и офисное программное обеспечение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Инструктивно – методические материалы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3546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Предусмотренное системное и офисное программное обеспечение</w:t>
            </w:r>
          </w:p>
        </w:tc>
        <w:tc>
          <w:tcPr>
            <w:tcW w:w="814" w:type="dxa"/>
            <w:shd w:val="clear" w:color="auto" w:fill="FF0000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w w:val="105"/>
                <w:sz w:val="20"/>
                <w:szCs w:val="20"/>
              </w:rPr>
              <w:t>100%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E5B8B7" w:themeFill="accent2" w:themeFillTint="66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</w:t>
            </w:r>
          </w:p>
        </w:tc>
      </w:tr>
      <w:tr w:rsidR="00D309B0" w:rsidRPr="00FA6AA6" w:rsidTr="00D309B0">
        <w:tc>
          <w:tcPr>
            <w:tcW w:w="4659" w:type="dxa"/>
            <w:vMerge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6106" w:type="dxa"/>
            <w:gridSpan w:val="4"/>
            <w:shd w:val="clear" w:color="auto" w:fill="D99594" w:themeFill="accent2" w:themeFillTint="99"/>
          </w:tcPr>
          <w:p w:rsidR="00D309B0" w:rsidRPr="00FA6AA6" w:rsidRDefault="00D309B0" w:rsidP="006B5884">
            <w:pPr>
              <w:pStyle w:val="a3"/>
              <w:ind w:right="137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FA6AA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Степень оснащенности образовательного процесса</w:t>
            </w:r>
          </w:p>
        </w:tc>
      </w:tr>
    </w:tbl>
    <w:p w:rsidR="006B5884" w:rsidRDefault="006B5884" w:rsidP="006B5884">
      <w:pPr>
        <w:pStyle w:val="a3"/>
        <w:ind w:left="125" w:right="13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6B5884" w:rsidRDefault="006B5884" w:rsidP="006B5884">
      <w:pPr>
        <w:pStyle w:val="a3"/>
        <w:ind w:left="125" w:right="13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6B5884" w:rsidRDefault="006B5884" w:rsidP="006B5884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6B5884" w:rsidRDefault="006B5884" w:rsidP="006B5884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044965" w:rsidRDefault="00044965" w:rsidP="006B5884">
      <w:pPr>
        <w:pStyle w:val="a3"/>
        <w:ind w:left="125" w:right="13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044965" w:rsidRDefault="00044965" w:rsidP="00044965">
      <w:pPr>
        <w:pStyle w:val="a3"/>
        <w:ind w:left="125" w:right="137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sectPr w:rsidR="00044965" w:rsidSect="00D31DFD">
      <w:type w:val="continuous"/>
      <w:pgSz w:w="11900" w:h="16840"/>
      <w:pgMar w:top="1600" w:right="11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0EE7"/>
    <w:rsid w:val="00044965"/>
    <w:rsid w:val="00362D74"/>
    <w:rsid w:val="003A0E5B"/>
    <w:rsid w:val="004D4E83"/>
    <w:rsid w:val="00533BD4"/>
    <w:rsid w:val="006A4869"/>
    <w:rsid w:val="006B5884"/>
    <w:rsid w:val="00896256"/>
    <w:rsid w:val="008C0BCE"/>
    <w:rsid w:val="009044F0"/>
    <w:rsid w:val="00BB6ECD"/>
    <w:rsid w:val="00CD66DC"/>
    <w:rsid w:val="00D309B0"/>
    <w:rsid w:val="00D31DFD"/>
    <w:rsid w:val="00E50EE7"/>
    <w:rsid w:val="00F42312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0"/>
      <w:szCs w:val="10"/>
    </w:rPr>
  </w:style>
  <w:style w:type="paragraph" w:styleId="a4">
    <w:name w:val="Title"/>
    <w:basedOn w:val="a"/>
    <w:uiPriority w:val="1"/>
    <w:qFormat/>
    <w:pPr>
      <w:spacing w:before="18"/>
      <w:ind w:left="125" w:right="7470"/>
      <w:jc w:val="center"/>
    </w:pPr>
    <w:rPr>
      <w:rFonts w:ascii="Arial" w:eastAsia="Arial" w:hAnsi="Arial" w:cs="Arial"/>
      <w:b/>
      <w:bCs/>
      <w:i/>
      <w:iCs/>
      <w:sz w:val="10"/>
      <w:szCs w:val="1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table" w:styleId="a6">
    <w:name w:val="Table Grid"/>
    <w:basedOn w:val="a1"/>
    <w:uiPriority w:val="59"/>
    <w:rsid w:val="00044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0"/>
      <w:szCs w:val="10"/>
    </w:rPr>
  </w:style>
  <w:style w:type="paragraph" w:styleId="a4">
    <w:name w:val="Title"/>
    <w:basedOn w:val="a"/>
    <w:uiPriority w:val="1"/>
    <w:qFormat/>
    <w:pPr>
      <w:spacing w:before="18"/>
      <w:ind w:left="125" w:right="7470"/>
      <w:jc w:val="center"/>
    </w:pPr>
    <w:rPr>
      <w:rFonts w:ascii="Arial" w:eastAsia="Arial" w:hAnsi="Arial" w:cs="Arial"/>
      <w:b/>
      <w:bCs/>
      <w:i/>
      <w:iCs/>
      <w:sz w:val="10"/>
      <w:szCs w:val="1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table" w:styleId="a6">
    <w:name w:val="Table Grid"/>
    <w:basedOn w:val="a1"/>
    <w:uiPriority w:val="59"/>
    <w:rsid w:val="00044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12F2-B8D1-43F0-B3DC-089E97CA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2021-08-11T20:33:00Z</dcterms:created>
  <dcterms:modified xsi:type="dcterms:W3CDTF">2021-08-23T10:14:00Z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LastSaved">
    <vt:filetime>2021-08-23T00:00:00Z</vt:filetime>
  </property>
</Properties>
</file>